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sz w:val="40"/>
          <w:szCs w:val="40"/>
        </w:rPr>
      </w:pPr>
    </w:p>
    <w:p>
      <w:pPr>
        <w:spacing w:line="52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行政处罚案卷目录</w:t>
      </w:r>
    </w:p>
    <w:bookmarkEnd w:id="0"/>
    <w:p>
      <w:pPr>
        <w:pStyle w:val="2"/>
        <w:rPr>
          <w:rFonts w:hint="eastAsia"/>
        </w:rPr>
      </w:pPr>
    </w:p>
    <w:p>
      <w:pPr>
        <w:spacing w:line="6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单位（盖章）：                                 填报日期：</w:t>
      </w:r>
    </w:p>
    <w:tbl>
      <w:tblPr>
        <w:tblStyle w:val="4"/>
        <w:tblW w:w="0" w:type="auto"/>
        <w:tblInd w:w="-612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07"/>
        <w:gridCol w:w="1238"/>
        <w:gridCol w:w="1755"/>
        <w:gridCol w:w="1945"/>
        <w:gridCol w:w="1415"/>
        <w:gridCol w:w="1769"/>
        <w:gridCol w:w="1273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9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立案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案卷名称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承办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机构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办结时间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sz w:val="22"/>
                <w:szCs w:val="22"/>
              </w:rPr>
              <w:t>适用程序（一般或者简易程序）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处罚种类（是否重大行政处罚）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Verdana" w:hAnsi="Verdana" w:cs="宋体"/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Verdana" w:hAnsi="Verdana" w:cs="宋体"/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Verdana" w:hAnsi="Verdana" w:cs="宋体"/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Verdana" w:hAnsi="Verdana" w:cs="宋体"/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Verdana" w:hAnsi="Verdana" w:cs="宋体"/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Verdana" w:hAnsi="Verdana" w:cs="宋体"/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Verdana" w:hAnsi="Verdana" w:cs="宋体"/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Verdana" w:hAnsi="Verdana" w:cs="宋体"/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Verdana" w:hAnsi="Verdana" w:cs="宋体"/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Verdana" w:hAnsi="Verdana" w:cs="宋体"/>
                <w:sz w:val="48"/>
                <w:szCs w:val="48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spacing w:line="60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填报人：                                       联系电话：</w:t>
      </w:r>
    </w:p>
    <w:p>
      <w:pPr>
        <w:spacing w:line="600" w:lineRule="exact"/>
        <w:jc w:val="center"/>
        <w:rPr>
          <w:rFonts w:hint="eastAsia" w:ascii="宋体" w:hAnsi="宋体" w:cs="宋体"/>
          <w:sz w:val="24"/>
          <w:szCs w:val="24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GJmZmVkMTVkM2U2NTVlNDEyMTJiYTZhZDAxMzYifQ=="/>
  </w:docVars>
  <w:rsids>
    <w:rsidRoot w:val="29663542"/>
    <w:rsid w:val="2966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autoRedefine/>
    <w:qFormat/>
    <w:uiPriority w:val="0"/>
    <w:pPr>
      <w:spacing w:line="340" w:lineRule="exact"/>
      <w:ind w:right="-139" w:hanging="26" w:hangingChars="26"/>
    </w:pPr>
    <w:rPr>
      <w:rFonts w:ascii="华文中宋" w:hAnsi="华文中宋" w:eastAsia="华文中宋"/>
      <w:sz w:val="24"/>
      <w:szCs w:val="20"/>
    </w:rPr>
  </w:style>
  <w:style w:type="paragraph" w:customStyle="1" w:styleId="3">
    <w:name w:val="Body Text Indent1"/>
    <w:basedOn w:val="1"/>
    <w:autoRedefine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2024-01-04T04:01:00Z</dcterms:created>
  <dc:creator>洪奕芳</dc:creator>
  <cp:lastModifiedBy>洪奕芳</cp:lastModifiedBy>
  <dcterms:modified xsi:type="dcterms:W3CDTF">2024-01-04T04:01:46Z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DD9295863F2E44E38D59B402A602F115_11</vt:lpwstr>
  </property>
</Properties>
</file>