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附件2</w:t>
      </w:r>
    </w:p>
    <w:p>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第八批国家组织药品集中采购（福建省）备供药品清单</w:t>
      </w:r>
      <w:bookmarkEnd w:id="0"/>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5"/>
        <w:gridCol w:w="1403"/>
        <w:gridCol w:w="889"/>
        <w:gridCol w:w="1770"/>
        <w:gridCol w:w="1770"/>
        <w:gridCol w:w="1755"/>
        <w:gridCol w:w="2070"/>
        <w:gridCol w:w="2096"/>
        <w:gridCol w:w="1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blHeader/>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产品名称</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剂型</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规格</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包装</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包装材质</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生产企业</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报名企业</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阿加曲班注射液</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2ml:10mg</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2ml:10mg×1支/支</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棕色中硼硅玻璃安瓿</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江苏迪赛诺制药有限公司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江苏迪赛诺制药有限公司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阿莫西林克拉维酸钾片</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片剂</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0.375g(0.25g:0.125g)</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0.375g(0.25g:0.125g)×12片/盒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双铝复合膜</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瑞阳制药股份有限公司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瑞阳制药股份有限公司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阿莫西林克拉维酸钾片</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片剂</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0.375g(0.25g:0.125g)</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0.375g(0.25g:0.125g)×6片/盒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双铝复合膜</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瑞阳制药股份有限公司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瑞阳制药股份有限公司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氨甲环酸注射液</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10ml:1.0g</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10ml:1.0g×5支/盒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中硼硅玻璃安瓿包装</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山西普德药业有限公司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美享生物制药（珠海）有限公司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福建第一备供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氨甲环酸注射液</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注射液</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5ml : 0.25g</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5ml : 0.25g×5支/盒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中硼硅玻璃安瓿包装</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广州市联瑞制药有限公司,成都百裕制药股份有限公司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广州一品红制药有限公司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福建第二备供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氨氯地平阿托伐他汀钙片</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薄膜衣片</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每片含苯磺酸氨氯地平5mg(按氨氯地平计)与阿托伐他汀钙10mg(按阿托伐他汀计)</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每片含苯磺酸氨氯地平5mg(按氨氯地平计)与阿托伐他汀钙10mg(按阿托伐他汀计)×30片/盒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聚酰胺/铝/聚氯乙烯冷冲压成型固体药用复合硬片和药用铝箔包装</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华润赛科药业有限责任公司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华润赛科药业有限责任公司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氨氯地平阿托伐他汀钙片</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普通片</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15mg</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15片/盒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聚酰胺/铝/聚氯乙烯冷冲压成型固体药用复合硬片和药用铝箔包装</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华润赛科药业有限责任公司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华润赛科药业有限责任公司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奥硝唑注射液</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6ml:1.0g</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6ml:1.0g×1支/支</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中硼硅玻璃安瓿</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石家庄四药有限公司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石家庄四药有限公司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奥硝唑注射液</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3ml:0.5g</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3ml:0.5g×1支/支</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中硼硅玻璃安瓿</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石家庄四药有限公司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石家庄四药有限公司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苯磺酸左氨氯地平片</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片剂</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按左氨氯地平计2.5mg</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按左氨氯地平计2.5mg×28片/盒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铝塑铝包装,组成为:药用铝箔/聚氯乙烯固体药用硬片/热带铝固体药用复合硬片,其中药用铝箔/聚氯乙烯固体药用硬片为内包材。</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江西施美药业股份有限公司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江西施美药业股份有限公司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丙氨酰谷氨酰胺注射液</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100ml:20g</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100ml:20g×60袋/箱</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三层共挤输液用袋和高阻隔外袋</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北京百美特生物制药有限公司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北京百美特生物制药有限公司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丙氨酰谷氨酰胺注射液</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50ml:10g</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50ml:10g×60袋/箱</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三层共挤输液用袋和高阻隔外袋</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北京百美特生物制药有限公司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北京百美特生物制药有限公司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丙戊酸钠注射用浓溶液</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5ml:0.5g(按C₈H₁₆O₂计 )</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5ml:0.5g(按C₈H₁₆O₂计 )×5支/盒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中硼硅玻璃安瓿</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成都市海通药业有限公司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广州瑞尔医药科技有限公司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福建第一备供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丙戊酸钠注射用浓溶液</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4ml:0.4g（按C₈H₁₅NaO₂计）</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4ml:0.4g（按C₈H₁₅NaO₂计）×10瓶/盒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中硼硅玻璃管制注射剂瓶、注射制剂用溴化丁基橡胶塞、抗生素瓶用铝塑组合盖</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四川汇宇制药股份有限公司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四川汇宇制药股份有限公司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福建第二备供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丙戊酸钠注射用浓溶液</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5ml:0.5g(按C₈H₁₆O₂计)</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5ml:0.5g(按C₈H₁₆O₂计)×10瓶/盒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中硼硅玻璃管制注射剂瓶、注射制剂用溴化丁基橡胶塞、抗生素瓶用铝塑组合盖</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四川汇宇制药股份有限公司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四川汇宇制药股份有限公司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福建第二备供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醋酸阿托西班注射液</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注射液</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5ml:37.5mg((按C43H67N11O12S2计)</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5ml:37.5mg((按C43H67N11O12S2计)×1瓶/盒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中性硼硅玻璃管制注射剂瓶、注射液用局部覆聚四氟乙烯膜氯化丁基橡胶塞和抗生素瓶用 铝塑组合盖包装</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成都圣诺生物制药有限公司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成都圣诺生物制药有限公司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醋酸阿托西班注射液</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注射液</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0.9ml:6.75mg(按C43H67N11O12S2计)</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0.9ml:6.75mg(按C43H67N11O12S2计)×4瓶/盒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中性硼硅玻璃管制注射剂瓶、注射液用局部覆聚四氟乙烯膜氯化丁基橡胶塞和抗生素瓶用 铝塑组合盖包装</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成都圣诺生物制药有限公司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成都圣诺生物制药有限公司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非洛地平缓释片</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缓释制剂</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5mg</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5mg×30片/盒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铝塑泡罩包装</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南京易亨制药有限公司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南京易亨制药有限公司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呋塞米注射液</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2ml:20mg</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2ml:20mg×10支/盒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棕色中硼硅玻璃安瓿</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上海朝晖药业有限公司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上海朝晖药业有限公司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福建第一备供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呋塞米注射液</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2ml:20mg</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2ml:20mg×10支/盒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玻璃安瓿瓶</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上海禾丰制药有限公司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上海禾丰制药有限公司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福建第二备供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复方磺胺甲噁唑片</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片剂</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磺胺甲噁唑0.4g,甲氧苄啶80mg</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磺胺甲噁唑0.4g,甲氧苄啶80mg×100片/瓶</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口服固体药用高密度聚乙烯瓶包装</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华中药业股份有限公司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华中药业股份有限公司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骨化三醇软胶囊</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胶囊剂</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0.25μg</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0.25μg×20粒/盒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聚氯乙烯固体药用硬片/药用铝箔,外加聚酯/铝/聚乙烯药用复合膜、袋</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四川国为制药有限公司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四川国为制药有限公司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甲钴胺注射液</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注射液</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1ml:0.5mg</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1ml:0.5mg×6支/盒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中硼硅玻璃安瓿</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海南斯达制药有限公司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海南斯达制药有限公司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甲硝唑氯化钠注射液</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注射液</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100ml:甲硝唑0.5g与氯化钠0.8g</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100ml:甲硝唑0.5g与氯化钠0.8g×1瓶/瓶</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聚丙烯输液瓶</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辰欣药业股份有限公司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辰欣药业股份有限公司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利福平胶囊</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硬胶囊</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0.15g</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0.15g×30粒/盒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铝塑泡罩包装(聚氯乙烯固体药用硬片和药用铝箔),外罩聚酯/铝/聚乙烯药用包装用复合膜</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浙江苏可安药业有限公司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浙江苏可安药业有限公司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磷酸奥司他韦干混悬剂</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口服混悬剂</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0.36g(按C₁₆H₂₈N₂O₄计)</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0.36g(按C₁₆H₂₈N₂O₄计)×1瓶/盒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钠钙玻璃模制药瓶＋药用聚丙烯瓶盖</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苏州二叶制药有限公司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苏州二叶制药有限公司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氯沙坦钾氢氯噻嗪片</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片剂</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每片含氯沙坦钾50mg和氢氯噻嗪12.5mg</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每片含氯沙坦钾50mg和氢氯噻嗪12.5mg×21片/盒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聚酰胺/铝/聚氯乙烯冷冲压成型固体药用复合硬片和药用铝箔</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苏州东瑞制药有限公司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苏州东瑞制药有限公司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米氮平片</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片剂</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30mg</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30mg×10片/盒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铝塑</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Organon Pharma(UK) Limited</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杭州默沙东制药有限公司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那屈肝素钙注射液</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0.6ml:6150AXaIU</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0.6ml:6150AXaIU×2支/盒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预灌封注射器</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河北常山生化药业股份有限公司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河北常山生化药业股份有限公司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福建第一备供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那屈肝素钙注射液</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0.4ml:4100AXaIU</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0.4ml:4100AXaIU×2支/盒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预灌封注射器</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河北常山生化药业股份有限公司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河北常山生化药业股份有限公司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福建第一备供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那屈肝素钙注射液</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预充式</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0.6ml:6150AXaIU</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0.6ml:6150AXaIU×10支/盒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预灌封注射器组合件(带注射针)、预灌封注射器用氯化丁基橡胶活塞</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烟台东诚北方制药有限公司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烟台东诚北方制药有限公司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福建第二备供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酮咯酸氨丁三醇注射液</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1ml:30mg</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1ml:30mg×10支/盒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中硼硅玻璃安瓿</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南京海融制药有限公司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南京海融制药有限公司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头孢地尼颗粒</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颗粒剂</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50mg</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50mg×16袋/盒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聚酯/铝/聚乙烯药用复合膜袋</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山东海山药业有限公司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山东海山药业有限公司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头孢地尼颗粒</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颗粒剂</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50mg</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50mg×6袋/盒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聚酯/铝/聚乙烯药用复合膜袋</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山东海山药业有限公司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山东海山药业有限公司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头孢地尼颗粒</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颗粒剂</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50mg</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50mg×10袋/盒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聚酯/铝/聚乙烯药用复合膜袋</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山东海山药业有限公司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山东海山药业有限公司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36</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头孢地尼颗粒</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颗粒剂</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50mg</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50mg×12袋/盒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聚酯/铝/聚乙烯药用复合膜袋</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山东海山药业有限公司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山东海山药业有限公司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37</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托拉塞米注射液</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注射液</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2ml:10mg</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2ml:10mg×10支/盒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浙江诚意药业股份有限公司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浙江诚意药业股份有限公司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熊去氧胆酸片</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片剂</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0.25g</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0.25g×24片/盒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聚氯乙烯/聚偏二氯乙烯固体药用复合硬片,药品包装用铝箔</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武汉普元药业有限责任公司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武汉普元药业有限责任公司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熊去氧胆酸片</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片剂</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0.25g</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0.25g×12片/盒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聚氯乙烯/聚偏二氯乙烯固体药用复合硬片,药品包装用铝箔</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武汉普元药业有限责任公司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武汉普元药业有限责任公司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盐酸奥普力农注射液</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5ml:5mg</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5ml:5mg×5支/盒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中硼硅玻璃安瓿包装</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中孚药业股份有限公司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珠海英联医药有限公司（代理机构）</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盐酸左布比卡因注射液</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注射液</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10ml:50mg</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10ml:50mg×5支/盒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安瓿瓶</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江苏奥赛康药业有限公司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江苏奥赛康药业有限公司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依诺肝素钠注射液</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0.6ml: 6000AXaIU</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0.6ml: 6000AXaIU×2支/盒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预灌封注射器组合件(带注射针)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辰欣药业股份有限公司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辰欣药业股份有限公司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福建第一备供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依诺肝素钠注射液</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0.4ml: 4000AXaIU</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0.4ml: 4000AXaIU×2支/盒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预灌封注射器组合件(带注射针)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辰欣药业股份有限公司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辰欣药业股份有限公司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福建第一备供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44</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依诺肝素钠注射液</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0.4ml:4000AXaIU</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0.4ml:4000AXaIU×10支/盒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预灌封注射器</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南京健友生化制药股份有限公司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南京健友生化制药股份有限公司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福建第二备供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依诺肝素钠注射液</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0.6ml:6000AXaIU</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0.6ml:6000AXaIU×10支/盒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预灌封注射器</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南京健友生化制药股份有限公司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南京健友生化制药股份有限公司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福建第二备供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46</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注射用阿莫西林钠克拉维酸钾</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无菌粉针</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1.2g(1.0g:0.2g)</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1.2g(1.0g:0.2g)×10瓶/盒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钠钙玻璃模制注射剂瓶/低硼硅玻璃管制注射剂瓶</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瑞阳制药股份有限公司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瑞阳制药股份有限公司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注射用氨曲南</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1.0g</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1.0g×10瓶/盒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中硼硅玻璃管制注射剂瓶、注射用无菌粉末用局部覆聚四氟乙烯膜卤化丁基橡胶塞和抗生素瓶用铝塑组合盖包装</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福安药业集团庆余堂制药有限公司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福安药业集团庆余堂制药有限公司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5"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注射用氨曲南</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0.5g</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0.5g×10瓶/盒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中硼硅玻璃管制注射剂瓶、注射用无菌粉末用局部覆聚四氟乙烯膜卤化丁基橡胶塞和抗生素瓶用铝塑组合盖包装</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福安药业集团庆余堂制药有限公司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福安药业集团庆余堂制药有限公司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5"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49</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注射用比阿培南</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0.3g</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0.3g×1瓶/盒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中性硼硅玻璃管制注射剂瓶、注射用无菌粉末用卤化丁基橡胶塞（溴化）和抗生素瓶用铝塑组合盖。</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正大天晴药业集团股份有限公司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正大天晴药业集团股份有限公司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注射用达托霉素</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0.5g</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0.5g×1瓶/瓶</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中硼硅玻璃管制注射剂瓶、冷冻干燥用溴化丁基橡胶塞6720GC。</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齐鲁制药(海南)有限公司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齐鲁制药(海南)有限公司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51</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注射用伏立康唑</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0.2g</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0.2g×1支/盒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中性硼硅玻璃管制注射剂瓶、注射用冷冻干燥用氯化丁基橡胶塞</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海南普利制药股份有限公司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海南普利制药股份有限公司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52</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注射用哌拉西林钠他唑巴坦钠</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4.5g(C23H27N5O7S 4.0g与C10H12N4O5S 0.5g)</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4.5g(C23H27N5O7S 4.0g与C10H12N4O5S 0.5g)×10瓶/盒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玻璃瓶</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海南通用三洋药业有限公司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海南通用三洋药业有限公司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53</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注射用哌拉西林钠他唑巴坦钠</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2.25g(C23H27N5O7S 2.0g与C10H12N4O5S 0.25g)</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2.25g(C23H27N5O7S 2.0g与C10H12N4O5S 0.25g)×10瓶/盒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玻璃瓶</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海南通用三洋药业有限公司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海南通用三洋药业有限公司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54</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注射用哌拉西林钠他唑巴坦钠</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1.125g(C23H27N5O7S 1.0g与C10H12N4O5S 0.125g)</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1.125g(C23H27N5O7S 1.0g与C10H12N4O5S 0.125g)×10瓶/盒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玻璃瓶</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海南通用三洋药业有限公司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海南通用三洋药业有限公司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注射用生长抑素</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3mg</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3mg×1瓶/盒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中硼硅玻璃管制注射剂瓶,冷冻干燥注射用无菌粉末用溴化丁基橡胶塞</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海南皇隆制药股份有限公司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海南天盛保和生物科技有限公司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56</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注射用生长抑素</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3mg</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3mg×10瓶/盒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中硼硅玻璃管制注射剂瓶,冷冻干燥注射用无菌粉末用溴化丁基橡胶塞</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海南皇隆制药股份有限公司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海南天盛保和生物科技有限公司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57</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注射用头孢地嗪钠</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按C20H20N6O7S4计0.5g</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按C20H20N6O7S4计0.5g×10瓶/盒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注射剂瓶＋药用卤化丁基橡胶塞</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华北制药河北华民药业有限责任公司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丽珠集团丽珠制药厂</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58</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注射用头孢地嗪钠</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按C20H20N6O7S4计1.0g</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按C20H20N6O7S4计1.0g×10瓶/盒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注射剂瓶＋药用卤化丁基橡胶塞</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华北制药河北华民药业有限责任公司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丽珠集团丽珠制药厂</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59</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注射用头孢哌酮钠舒巴坦钠</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2.0g(C25H27N9O8S2 1.0g与C8H11NO5S 1.0g)</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2.0g(C25H27N9O8S2 1.0g与C8H11NO5S 1.0g)×10瓶/盒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中硼硅玻璃管制注射剂瓶、注射用无菌粉末用卤化丁基橡胶塞(溴化)和抗生素瓶用铝塑组合盖包装</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福安药业集团庆余堂制药有限公司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福安药业集团庆余堂制药有限公司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注射用头孢哌酮钠舒巴坦钠</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1.5g(C25H27N9O8S2 0.75g与C8H11NO5S 0.75g)</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1.5g(C25H27N9O8S2 0.75g与C8H11NO5S 0.75g)×10瓶/盒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中硼硅玻璃管制注射剂瓶、注射用无菌粉末用卤化丁基橡胶塞(溴化)和抗生素瓶用铝塑组合盖包装</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福安药业集团庆余堂制药有限公司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福安药业集团庆余堂制药有限公司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61</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注射用头孢哌酮钠舒巴坦钠</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1.0g(C25H27N9O8S2 0.5g与C8H11NO5S 0.5g)</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1.0g(C25H27N9O8S2 0.5g与C8H11NO5S 0.5g)×10瓶/盒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中硼硅玻璃管制注射剂瓶、注射用无菌粉末用卤化丁基橡胶塞(溴化)和抗生素瓶用铝塑组合盖包装</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福安药业集团庆余堂制药有限公司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福安药业集团庆余堂制药有限公司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62</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注射用头孢噻肟钠</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1.0g</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1.0g×10支/盒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抗生素玻璃瓶,药用卤化丁基橡胶塞</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华北制药河北华民药业有限责任公司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华北制药河北华民药业有限责任公司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63</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注射用头孢噻肟钠</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0.5g</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0.5g×10支/盒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抗生素玻璃瓶,药用卤化丁基橡胶塞</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华北制药河北华民药业有限责任公司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华北制药河北华民药业有限责任公司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64</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左卡尼汀注射液</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注射液</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5ml:1g</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5ml:1g×5支/盒</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中性硼硅玻璃安瓿</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长春翔通药业有限公司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广东健信制药股份有限公司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左卡尼汀注射液</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注射液</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5ml:1g</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5ml:1g×1支/支</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中性硼硅玻璃安瓿</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长春翔通药业有限公司</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广东健信制药股份有限公司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bl>
    <w:p>
      <w:pPr>
        <w:rPr>
          <w:rFonts w:hint="eastAsia"/>
        </w:rPr>
      </w:pPr>
      <w:r>
        <w:rPr>
          <w:rFonts w:hint="eastAsia"/>
        </w:rPr>
        <w:t>注：，标准第一、第二备供的为同品种有两家备供企业的药品。</w:t>
      </w:r>
    </w:p>
    <w:p/>
    <w:sectPr>
      <w:footerReference r:id="rId3" w:type="default"/>
      <w:pgSz w:w="16838" w:h="11906" w:orient="landscape"/>
      <w:pgMar w:top="1797" w:right="1440" w:bottom="1797" w:left="1440" w:header="851" w:footer="992" w:gutter="0"/>
      <w:pgNumType w:fmt="numberInDash"/>
      <w:cols w:space="720" w:num="1"/>
      <w:rtlGutter w:val="0"/>
      <w:docGrid w:type="linesAndChars" w:linePitch="319"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-123825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ascii="仿宋_GB2312" w:hAnsi="仿宋_GB2312" w:eastAsia="仿宋_GB2312" w:cs="仿宋_GB2312"/>
                              <w:sz w:val="32"/>
                              <w:szCs w:val="3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75pt;height:144pt;width:144pt;mso-position-horizontal:outside;mso-position-horizontal-relative:margin;mso-wrap-style:none;z-index:251659264;mso-width-relative:page;mso-height-relative:page;" filled="f" stroked="f" coordsize="21600,21600" o:gfxdata="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Jxt+41gAAAAgBAAAPAAAAAAAAAAEAIAAAACIAAABkcnMvZG93bnJl&#10;di54bWxQSwECFAAUAAAACACHTuJA/z8DRzgCAABvBAAADgAAAAAAAAABACAAAAAlAQAAZHJzL2Uy&#10;b0RvYy54bWxQSwUGAAAAAAYABgBZAQAAzwUAAAAA&#10;">
              <v:path/>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32"/>
                        <w:szCs w:val="3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4NGJmZmVkMTVkM2U2NTVlNDEyMTJiYTZhZDAxMzYifQ=="/>
  </w:docVars>
  <w:rsids>
    <w:rsidRoot w:val="69AF5B89"/>
    <w:rsid w:val="69AF5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next w:val="3"/>
    <w:qFormat/>
    <w:uiPriority w:val="0"/>
    <w:pPr>
      <w:widowControl w:val="0"/>
      <w:jc w:val="both"/>
    </w:pPr>
    <w:rPr>
      <w:rFonts w:ascii="Calibri" w:hAnsi="Calibri" w:eastAsia="宋体" w:cs="Times New Roman"/>
      <w:kern w:val="2"/>
      <w:sz w:val="18"/>
      <w:szCs w:val="18"/>
      <w:lang w:val="en-US" w:eastAsia="zh-CN" w:bidi="ar-SA"/>
    </w:rPr>
  </w:style>
  <w:style w:type="paragraph" w:styleId="3">
    <w:name w:val="index 5"/>
    <w:basedOn w:val="1"/>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2023-07-20T03:32:00Z</dcterms:created>
  <dc:creator>洪奕芳</dc:creator>
  <cp:lastModifiedBy>洪奕芳</cp:lastModifiedBy>
  <dcterms:modified xsi:type="dcterms:W3CDTF">2023-07-20T03:32:51Z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BBFCE055CFF4413D8646564392040398_11</vt:lpwstr>
  </property>
</Properties>
</file>