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3DF6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12D74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泉州市医疗保障局关于公开询价</w:t>
      </w:r>
    </w:p>
    <w:p w14:paraId="13263F9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采购宣传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料的公告</w:t>
      </w:r>
    </w:p>
    <w:p w14:paraId="73BDDDF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A3E852B">
      <w:pPr>
        <w:spacing w:line="600" w:lineRule="exact"/>
        <w:ind w:firstLine="624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城乡居民基本医保、长期护理保险等宣传工作，</w:t>
      </w:r>
      <w:r>
        <w:rPr>
          <w:rFonts w:hint="eastAsia" w:ascii="仿宋" w:hAnsi="仿宋" w:eastAsia="仿宋" w:cs="仿宋"/>
          <w:bCs/>
          <w:sz w:val="32"/>
          <w:szCs w:val="32"/>
        </w:rPr>
        <w:t>营造良好的宣传氛围，我局决定公开询价采购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参保宣传单、宣传折页和宣传海报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现将有关事项公告如下：</w:t>
      </w:r>
    </w:p>
    <w:p w14:paraId="1D2BE5C1">
      <w:pPr>
        <w:spacing w:line="600" w:lineRule="exact"/>
        <w:ind w:firstLine="624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采购项目及预算</w:t>
      </w:r>
    </w:p>
    <w:p w14:paraId="45A61F45">
      <w:pPr>
        <w:spacing w:line="600" w:lineRule="exact"/>
        <w:ind w:firstLine="62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宣传单：</w:t>
      </w:r>
      <w:r>
        <w:rPr>
          <w:rFonts w:hint="eastAsia" w:ascii="仿宋" w:hAnsi="仿宋" w:eastAsia="仿宋" w:cs="仿宋"/>
          <w:sz w:val="32"/>
          <w:szCs w:val="32"/>
        </w:rPr>
        <w:t>157克铜版纸，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210*297mm，</w:t>
      </w:r>
      <w:r>
        <w:rPr>
          <w:rFonts w:hint="eastAsia" w:ascii="仿宋" w:hAnsi="仿宋" w:eastAsia="仿宋" w:cs="仿宋"/>
          <w:sz w:val="32"/>
          <w:szCs w:val="32"/>
        </w:rPr>
        <w:t>双面彩印，50万张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项目预算4.5万元</w:t>
      </w:r>
    </w:p>
    <w:p w14:paraId="472D24B0">
      <w:pPr>
        <w:spacing w:line="600" w:lineRule="exact"/>
        <w:ind w:firstLine="62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二）宣传折页：200克铜版纸，4折页，382*210mm，</w:t>
      </w:r>
      <w:r>
        <w:rPr>
          <w:rFonts w:hint="eastAsia" w:ascii="仿宋" w:hAnsi="仿宋" w:eastAsia="仿宋" w:cs="仿宋"/>
          <w:sz w:val="32"/>
          <w:szCs w:val="32"/>
        </w:rPr>
        <w:t>双面彩印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20万张。项目预算5万元</w:t>
      </w:r>
    </w:p>
    <w:p w14:paraId="362B5D15">
      <w:pPr>
        <w:spacing w:line="600" w:lineRule="exact"/>
        <w:ind w:firstLine="62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）宣传海报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250克不干胶用纸</w:t>
      </w:r>
      <w:r>
        <w:rPr>
          <w:rFonts w:hint="eastAsia" w:ascii="仿宋" w:hAnsi="仿宋" w:eastAsia="仿宋" w:cs="仿宋"/>
          <w:sz w:val="32"/>
          <w:szCs w:val="32"/>
        </w:rPr>
        <w:t>，覆膜，57*84cm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单面彩色印刷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，两款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"/>
          <w:sz w:val="32"/>
          <w:szCs w:val="32"/>
        </w:rPr>
        <w:t>万张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项目预算6万元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2B2B5B6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报价要含税费、设计费和运费【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分两次</w:t>
      </w:r>
      <w:r>
        <w:rPr>
          <w:rFonts w:hint="eastAsia" w:ascii="仿宋" w:hAnsi="仿宋" w:eastAsia="仿宋" w:cs="仿宋"/>
          <w:sz w:val="32"/>
          <w:szCs w:val="32"/>
        </w:rPr>
        <w:t>配送至泉州各县（市、区），13个配送点】等相关费用。</w:t>
      </w:r>
    </w:p>
    <w:p w14:paraId="2EC9FAFA">
      <w:pPr>
        <w:spacing w:line="600" w:lineRule="exact"/>
        <w:ind w:firstLine="62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 w14:paraId="588A06C1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（一）申报单位需满足《中华人民共和国政府采购法》第二十二条规定，不存在不良信用记录（包含列入失信被执行人、重大税收违法案件当事人名单、政府采购严重违法失信行为记录名单）。</w:t>
      </w:r>
    </w:p>
    <w:p w14:paraId="55692BE4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（二）本项目特定资格要求:申报单位应具有本次询价采购货物的经营范围。</w:t>
      </w:r>
    </w:p>
    <w:p w14:paraId="509D9759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）申报单位价格一次报出，报价包含税费、设计、运费【送至泉州各县（市、区）医保分局，13个配送点】，并附有单位营业执照复印件。</w:t>
      </w:r>
    </w:p>
    <w:p w14:paraId="3B9B83BA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）提供相关样品。</w:t>
      </w:r>
    </w:p>
    <w:p w14:paraId="3217BAD6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）本项目专门面向中小企业采购。</w:t>
      </w:r>
    </w:p>
    <w:p w14:paraId="3AAD5EC9">
      <w:pPr>
        <w:spacing w:line="600" w:lineRule="exact"/>
        <w:ind w:firstLine="62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三、有关事项</w:t>
      </w:r>
    </w:p>
    <w:p w14:paraId="1EF5C8C6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申报单位请完整填写《报价单》(见附件)，并加盖公章，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连同营业执照复印件和样品，</w:t>
      </w:r>
      <w:r>
        <w:rPr>
          <w:rFonts w:hint="eastAsia" w:ascii="仿宋" w:hAnsi="仿宋" w:eastAsia="仿宋" w:cs="仿宋"/>
          <w:sz w:val="32"/>
          <w:szCs w:val="32"/>
        </w:rPr>
        <w:t>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日（周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）10:30送达或邮寄至泉州市行政中心交通科研楼C栋四层泉州市医疗保障局418会议室。我局采购小组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申报单位的报价和样品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质量进行综合比选，确定成交供应商</w:t>
      </w:r>
      <w:r>
        <w:rPr>
          <w:rFonts w:hint="eastAsia" w:ascii="仿宋" w:hAnsi="仿宋" w:eastAsia="仿宋" w:cs="仿宋"/>
          <w:sz w:val="32"/>
          <w:szCs w:val="32"/>
        </w:rPr>
        <w:t>，中选单位名单将在本局网站公布。</w:t>
      </w:r>
    </w:p>
    <w:p w14:paraId="777303D1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</w:p>
    <w:p w14:paraId="44D76BB9">
      <w:pPr>
        <w:spacing w:line="600" w:lineRule="exact"/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联系人：王月清，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许方灏</w:t>
      </w:r>
    </w:p>
    <w:p w14:paraId="1DF28FDE">
      <w:pPr>
        <w:spacing w:line="600" w:lineRule="exact"/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电话：0595-28288922，0595-2828893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 w14:paraId="249EE954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21B338F7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附件：报价单</w:t>
      </w:r>
    </w:p>
    <w:p w14:paraId="1E0EC078">
      <w:pPr>
        <w:spacing w:line="600" w:lineRule="exact"/>
        <w:ind w:firstLine="624" w:firstLineChars="200"/>
        <w:rPr>
          <w:rFonts w:ascii="仿宋" w:hAnsi="仿宋" w:eastAsia="仿宋" w:cs="仿宋"/>
          <w:sz w:val="32"/>
          <w:szCs w:val="32"/>
        </w:rPr>
      </w:pPr>
    </w:p>
    <w:p w14:paraId="0AE1A5D4">
      <w:pPr>
        <w:spacing w:line="60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 w14:paraId="44D6E4E6">
      <w:pPr>
        <w:spacing w:line="60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泉州市医疗保障局</w:t>
      </w:r>
    </w:p>
    <w:p w14:paraId="09C20AB3">
      <w:pPr>
        <w:spacing w:line="60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CD7DFA9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5248443D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6DAC1E9">
      <w:pPr>
        <w:spacing w:line="560" w:lineRule="exact"/>
        <w:ind w:firstLine="3672" w:firstLineChars="85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报价单</w:t>
      </w:r>
    </w:p>
    <w:p w14:paraId="3CDF0DAA">
      <w:pPr>
        <w:spacing w:line="560" w:lineRule="exact"/>
        <w:ind w:left="-1" w:leftChars="-140" w:hanging="281" w:hangingChars="90"/>
        <w:jc w:val="center"/>
        <w:rPr>
          <w:rFonts w:ascii="仿宋" w:hAnsi="仿宋" w:eastAsia="仿宋" w:cs="仿宋"/>
          <w:b/>
          <w:sz w:val="32"/>
          <w:szCs w:val="32"/>
        </w:rPr>
      </w:pP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032"/>
        <w:gridCol w:w="1032"/>
        <w:gridCol w:w="1265"/>
        <w:gridCol w:w="1134"/>
        <w:gridCol w:w="1134"/>
        <w:gridCol w:w="1134"/>
        <w:gridCol w:w="1417"/>
      </w:tblGrid>
      <w:tr w14:paraId="6B0E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08" w:type="dxa"/>
          </w:tcPr>
          <w:p w14:paraId="3CAD5F5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032" w:type="dxa"/>
          </w:tcPr>
          <w:p w14:paraId="06572A0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品名</w:t>
            </w:r>
          </w:p>
        </w:tc>
        <w:tc>
          <w:tcPr>
            <w:tcW w:w="1032" w:type="dxa"/>
          </w:tcPr>
          <w:p w14:paraId="424BBBC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1265" w:type="dxa"/>
          </w:tcPr>
          <w:p w14:paraId="0A75957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材质</w:t>
            </w:r>
          </w:p>
        </w:tc>
        <w:tc>
          <w:tcPr>
            <w:tcW w:w="1134" w:type="dxa"/>
          </w:tcPr>
          <w:p w14:paraId="6B25D4F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</w:t>
            </w:r>
          </w:p>
        </w:tc>
        <w:tc>
          <w:tcPr>
            <w:tcW w:w="1134" w:type="dxa"/>
          </w:tcPr>
          <w:p w14:paraId="69CA7A7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134" w:type="dxa"/>
          </w:tcPr>
          <w:p w14:paraId="33CD757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417" w:type="dxa"/>
          </w:tcPr>
          <w:p w14:paraId="5615EDD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4D28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08" w:type="dxa"/>
          </w:tcPr>
          <w:p w14:paraId="5079065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32" w:type="dxa"/>
          </w:tcPr>
          <w:p w14:paraId="22BD1EA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FA4C18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28FEA8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B52DD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A2DA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C2B35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BD400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061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8" w:type="dxa"/>
          </w:tcPr>
          <w:p w14:paraId="1251C0B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025B54B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1AB43A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1CF2DB2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2D367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52C38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FE944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E2E73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DBD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8" w:type="dxa"/>
          </w:tcPr>
          <w:p w14:paraId="63D82D3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04F01C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7AF63C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0E09500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73580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D014B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1A96E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34A9B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545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8" w:type="dxa"/>
          </w:tcPr>
          <w:p w14:paraId="391008C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47C54C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2FE7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165B397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FF0E3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D1E6C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F1ED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11D27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4EDB77EA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47EBE04F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单位：</w:t>
      </w:r>
    </w:p>
    <w:p w14:paraId="48C4E4A6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1959B364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24C5312D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时间：</w:t>
      </w:r>
    </w:p>
    <w:p w14:paraId="537D3C3C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08585CD3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2E34929D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7" w:h="16840"/>
      <w:pgMar w:top="1701" w:right="1134" w:bottom="1701" w:left="1701" w:header="851" w:footer="992" w:gutter="0"/>
      <w:pgNumType w:start="1"/>
      <w:cols w:space="0" w:num="1"/>
      <w:docGrid w:type="linesAndChars" w:linePitch="566" w:charSpace="-1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M1MjJlNDcyOWI3OGRjYWZhZGY2ZmVmNTA0YzQifQ=="/>
  </w:docVars>
  <w:rsids>
    <w:rsidRoot w:val="681C5C6A"/>
    <w:rsid w:val="00077A63"/>
    <w:rsid w:val="00097C30"/>
    <w:rsid w:val="000C27F4"/>
    <w:rsid w:val="000C30A6"/>
    <w:rsid w:val="00250F41"/>
    <w:rsid w:val="0028175A"/>
    <w:rsid w:val="002A7AEF"/>
    <w:rsid w:val="002B7813"/>
    <w:rsid w:val="002C202E"/>
    <w:rsid w:val="002E0396"/>
    <w:rsid w:val="00305C2D"/>
    <w:rsid w:val="004518C2"/>
    <w:rsid w:val="00462D0E"/>
    <w:rsid w:val="004A049C"/>
    <w:rsid w:val="00545232"/>
    <w:rsid w:val="00580F73"/>
    <w:rsid w:val="005D0292"/>
    <w:rsid w:val="00685BD3"/>
    <w:rsid w:val="006B0AEB"/>
    <w:rsid w:val="006E774D"/>
    <w:rsid w:val="0071062F"/>
    <w:rsid w:val="00752DDD"/>
    <w:rsid w:val="007576E4"/>
    <w:rsid w:val="00757D48"/>
    <w:rsid w:val="00786343"/>
    <w:rsid w:val="007E10D2"/>
    <w:rsid w:val="008162B5"/>
    <w:rsid w:val="00834411"/>
    <w:rsid w:val="008B5A36"/>
    <w:rsid w:val="009D77AB"/>
    <w:rsid w:val="009E676A"/>
    <w:rsid w:val="00A04549"/>
    <w:rsid w:val="00A06BAF"/>
    <w:rsid w:val="00A75E0D"/>
    <w:rsid w:val="00AB3565"/>
    <w:rsid w:val="00B06CBB"/>
    <w:rsid w:val="00BA3F32"/>
    <w:rsid w:val="00BF1EDE"/>
    <w:rsid w:val="00CB730D"/>
    <w:rsid w:val="00CC6F9F"/>
    <w:rsid w:val="00CE7A93"/>
    <w:rsid w:val="00D15E93"/>
    <w:rsid w:val="00E94130"/>
    <w:rsid w:val="00F72BBD"/>
    <w:rsid w:val="02B32FC2"/>
    <w:rsid w:val="06277521"/>
    <w:rsid w:val="07FA53FA"/>
    <w:rsid w:val="11C833BC"/>
    <w:rsid w:val="1DFC1970"/>
    <w:rsid w:val="1F2A57E6"/>
    <w:rsid w:val="20254F60"/>
    <w:rsid w:val="2C3A5AAF"/>
    <w:rsid w:val="32872675"/>
    <w:rsid w:val="36306773"/>
    <w:rsid w:val="37083355"/>
    <w:rsid w:val="38CA32D2"/>
    <w:rsid w:val="3A006BBB"/>
    <w:rsid w:val="412D0606"/>
    <w:rsid w:val="477A638B"/>
    <w:rsid w:val="5C8A5337"/>
    <w:rsid w:val="675608AD"/>
    <w:rsid w:val="67E46ECB"/>
    <w:rsid w:val="681C5C6A"/>
    <w:rsid w:val="6D050669"/>
    <w:rsid w:val="6FAEE0DD"/>
    <w:rsid w:val="71874E8F"/>
    <w:rsid w:val="74AA5C5A"/>
    <w:rsid w:val="76CD0B31"/>
    <w:rsid w:val="78B44B0B"/>
    <w:rsid w:val="79882822"/>
    <w:rsid w:val="7FFBD6C6"/>
    <w:rsid w:val="7F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636</Words>
  <Characters>690</Characters>
  <Lines>8</Lines>
  <Paragraphs>2</Paragraphs>
  <TotalTime>13</TotalTime>
  <ScaleCrop>false</ScaleCrop>
  <LinksUpToDate>false</LinksUpToDate>
  <CharactersWithSpaces>764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2024-06-29T09:30:00Z</dcterms:created>
  <dc:creator>洪奕芳</dc:creator>
  <cp:lastModifiedBy>thtf</cp:lastModifiedBy>
  <cp:lastPrinted>2025-09-30T16:13:29Z</cp:lastPrinted>
  <dcterms:modified xsi:type="dcterms:W3CDTF">2025-09-30T16:17:06Z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0684595A6A44410FB120988E7923B39F_13</vt:lpwstr>
  </property>
  <property fmtid="{D5CDD505-2E9C-101B-9397-08002B2CF9AE}" pid="4" name="KSOTemplateDocerSaveRecord">
    <vt:lpwstr>eyJoZGlkIjoiZjBiMWZhMjA5ODJjNjE3NTY0ZTZiNGI5ODhkMzU0MDAiLCJ1c2VySWQiOiI3MDIwODc3MTcifQ==</vt:lpwstr>
  </property>
</Properties>
</file>