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right="45"/>
        <w:jc w:val="left"/>
        <w:rPr>
          <w:rFonts w:hint="eastAsia"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附件4</w:t>
      </w:r>
    </w:p>
    <w:p>
      <w:pPr>
        <w:widowControl/>
        <w:shd w:val="clear" w:color="auto" w:fill="FFFFFF"/>
        <w:tabs>
          <w:tab w:val="center" w:pos="4133"/>
          <w:tab w:val="left" w:pos="6090"/>
        </w:tabs>
        <w:spacing w:after="100" w:afterAutospacing="1"/>
        <w:ind w:right="45"/>
        <w:jc w:val="center"/>
        <w:rPr>
          <w:rFonts w:ascii="方正小标宋简体" w:hAnsi="微软雅黑" w:eastAsia="方正小标宋简体" w:cs="宋体"/>
          <w:color w:val="333333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微软雅黑" w:eastAsia="方正小标宋简体" w:cs="宋体"/>
          <w:color w:val="333333"/>
          <w:kern w:val="0"/>
          <w:sz w:val="40"/>
          <w:szCs w:val="40"/>
        </w:rPr>
        <w:t>保障措施</w:t>
      </w:r>
    </w:p>
    <w:bookmarkEnd w:id="0"/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right="45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签订</w:t>
      </w:r>
      <w:r>
        <w:rPr>
          <w:rFonts w:ascii="黑体" w:hAnsi="黑体" w:eastAsia="黑体" w:cs="宋体"/>
          <w:color w:val="333333"/>
          <w:kern w:val="0"/>
          <w:sz w:val="32"/>
          <w:szCs w:val="32"/>
        </w:rPr>
        <w:t>带量购销合同</w:t>
      </w:r>
    </w:p>
    <w:p>
      <w:pPr>
        <w:pStyle w:val="2"/>
        <w:shd w:val="clear" w:color="auto" w:fill="FFFFFF"/>
        <w:spacing w:line="560" w:lineRule="exact"/>
        <w:ind w:firstLine="615"/>
        <w:jc w:val="both"/>
        <w:rPr>
          <w:rFonts w:hint="eastAsia" w:ascii="仿宋_GB2312" w:hAnsi="微软雅黑" w:eastAsia="仿宋_GB2312"/>
          <w:color w:val="333333"/>
          <w:sz w:val="31"/>
          <w:szCs w:val="31"/>
        </w:rPr>
      </w:pPr>
      <w:r>
        <w:rPr>
          <w:rFonts w:hint="eastAsia" w:ascii="仿宋_GB2312" w:hAnsi="微软雅黑" w:eastAsia="仿宋_GB2312"/>
          <w:color w:val="333333"/>
          <w:sz w:val="31"/>
          <w:szCs w:val="31"/>
          <w:lang w:eastAsia="zh-CN"/>
        </w:rPr>
        <w:t>在市医保局的监督指导下</w:t>
      </w:r>
      <w:r>
        <w:rPr>
          <w:rFonts w:hint="eastAsia" w:ascii="仿宋_GB2312" w:hAnsi="微软雅黑" w:eastAsia="仿宋_GB2312"/>
          <w:color w:val="333333"/>
          <w:sz w:val="31"/>
          <w:szCs w:val="31"/>
        </w:rPr>
        <w:t>，</w:t>
      </w:r>
      <w:r>
        <w:rPr>
          <w:rFonts w:ascii="仿宋_GB2312" w:hAnsi="微软雅黑" w:eastAsia="仿宋_GB2312"/>
          <w:color w:val="333333"/>
          <w:sz w:val="31"/>
          <w:szCs w:val="31"/>
        </w:rPr>
        <w:t>采</w:t>
      </w:r>
      <w:r>
        <w:rPr>
          <w:rFonts w:hint="eastAsia" w:ascii="仿宋_GB2312" w:hAnsi="微软雅黑" w:eastAsia="仿宋_GB2312"/>
          <w:color w:val="333333"/>
          <w:sz w:val="31"/>
          <w:szCs w:val="31"/>
        </w:rPr>
        <w:t>购医院各自与中选企业或其委托的配送企业签订《医用耗材购销合同》。购</w:t>
      </w:r>
      <w:r>
        <w:rPr>
          <w:rFonts w:ascii="仿宋_GB2312" w:hAnsi="微软雅黑" w:eastAsia="仿宋_GB2312"/>
          <w:color w:val="333333"/>
          <w:sz w:val="31"/>
          <w:szCs w:val="31"/>
        </w:rPr>
        <w:t>销合同签订后，医疗机构与中选企业不得再订</w:t>
      </w:r>
      <w:r>
        <w:rPr>
          <w:rFonts w:hint="eastAsia" w:ascii="仿宋_GB2312" w:hAnsi="微软雅黑" w:eastAsia="仿宋_GB2312"/>
          <w:color w:val="333333"/>
          <w:sz w:val="31"/>
          <w:szCs w:val="31"/>
        </w:rPr>
        <w:t>立</w:t>
      </w:r>
      <w:r>
        <w:rPr>
          <w:rFonts w:ascii="仿宋_GB2312" w:hAnsi="微软雅黑" w:eastAsia="仿宋_GB2312"/>
          <w:color w:val="333333"/>
          <w:sz w:val="31"/>
          <w:szCs w:val="31"/>
        </w:rPr>
        <w:t>背离合同实质性内容的其他协议或提出除合</w:t>
      </w:r>
      <w:r>
        <w:rPr>
          <w:rFonts w:hint="eastAsia" w:ascii="仿宋_GB2312" w:hAnsi="微软雅黑" w:eastAsia="仿宋_GB2312"/>
          <w:color w:val="333333"/>
          <w:sz w:val="31"/>
          <w:szCs w:val="31"/>
        </w:rPr>
        <w:t>同</w:t>
      </w:r>
      <w:r>
        <w:rPr>
          <w:rFonts w:ascii="仿宋_GB2312" w:hAnsi="微软雅黑" w:eastAsia="仿宋_GB2312"/>
          <w:color w:val="333333"/>
          <w:sz w:val="31"/>
          <w:szCs w:val="31"/>
        </w:rPr>
        <w:t>之外的任</w:t>
      </w:r>
      <w:r>
        <w:rPr>
          <w:rFonts w:hint="eastAsia" w:ascii="仿宋_GB2312" w:hAnsi="微软雅黑" w:eastAsia="仿宋_GB2312"/>
          <w:color w:val="333333"/>
          <w:sz w:val="31"/>
          <w:szCs w:val="31"/>
        </w:rPr>
        <w:t>何</w:t>
      </w:r>
      <w:r>
        <w:rPr>
          <w:rFonts w:ascii="仿宋_GB2312" w:hAnsi="微软雅黑" w:eastAsia="仿宋_GB2312"/>
          <w:color w:val="333333"/>
          <w:sz w:val="31"/>
          <w:szCs w:val="31"/>
        </w:rPr>
        <w:t>利益性要求。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right="45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保证</w:t>
      </w:r>
      <w:r>
        <w:rPr>
          <w:rFonts w:ascii="黑体" w:hAnsi="黑体" w:eastAsia="黑体" w:cs="宋体"/>
          <w:color w:val="333333"/>
          <w:kern w:val="0"/>
          <w:sz w:val="32"/>
          <w:szCs w:val="32"/>
        </w:rPr>
        <w:t>使用</w:t>
      </w:r>
    </w:p>
    <w:p>
      <w:pPr>
        <w:pStyle w:val="2"/>
        <w:shd w:val="clear" w:color="auto" w:fill="FFFFFF"/>
        <w:spacing w:line="560" w:lineRule="exact"/>
        <w:ind w:firstLine="615"/>
        <w:jc w:val="both"/>
        <w:rPr>
          <w:rFonts w:hint="eastAsia" w:ascii="仿宋_GB2312" w:hAnsi="微软雅黑" w:eastAsia="仿宋_GB2312"/>
          <w:color w:val="333333"/>
          <w:sz w:val="31"/>
          <w:szCs w:val="31"/>
        </w:rPr>
      </w:pPr>
      <w:r>
        <w:rPr>
          <w:rFonts w:hint="eastAsia" w:ascii="仿宋_GB2312" w:hAnsi="微软雅黑" w:eastAsia="仿宋_GB2312"/>
          <w:color w:val="333333"/>
          <w:sz w:val="31"/>
          <w:szCs w:val="31"/>
        </w:rPr>
        <w:t>联</w:t>
      </w:r>
      <w:r>
        <w:rPr>
          <w:rFonts w:ascii="仿宋_GB2312" w:hAnsi="微软雅黑" w:eastAsia="仿宋_GB2312"/>
          <w:color w:val="333333"/>
          <w:sz w:val="31"/>
          <w:szCs w:val="31"/>
        </w:rPr>
        <w:t>合带量采购结果</w:t>
      </w:r>
      <w:r>
        <w:rPr>
          <w:rFonts w:hint="eastAsia" w:ascii="仿宋_GB2312" w:hAnsi="微软雅黑" w:eastAsia="仿宋_GB2312"/>
          <w:color w:val="333333"/>
          <w:sz w:val="31"/>
          <w:szCs w:val="31"/>
        </w:rPr>
        <w:t>执</w:t>
      </w:r>
      <w:r>
        <w:rPr>
          <w:rFonts w:ascii="仿宋_GB2312" w:hAnsi="微软雅黑" w:eastAsia="仿宋_GB2312"/>
          <w:color w:val="333333"/>
          <w:sz w:val="31"/>
          <w:szCs w:val="31"/>
        </w:rPr>
        <w:t>行周期中</w:t>
      </w:r>
      <w:r>
        <w:rPr>
          <w:rFonts w:hint="eastAsia" w:ascii="仿宋_GB2312" w:hAnsi="微软雅黑" w:eastAsia="仿宋_GB2312"/>
          <w:color w:val="333333"/>
          <w:sz w:val="31"/>
          <w:szCs w:val="31"/>
        </w:rPr>
        <w:t>，采购</w:t>
      </w:r>
      <w:r>
        <w:rPr>
          <w:rFonts w:ascii="仿宋_GB2312" w:hAnsi="微软雅黑" w:eastAsia="仿宋_GB2312"/>
          <w:color w:val="333333"/>
          <w:sz w:val="31"/>
          <w:szCs w:val="31"/>
        </w:rPr>
        <w:t>主体</w:t>
      </w:r>
      <w:r>
        <w:rPr>
          <w:rFonts w:hint="eastAsia" w:ascii="仿宋_GB2312" w:hAnsi="微软雅黑" w:eastAsia="仿宋_GB2312"/>
          <w:color w:val="333333"/>
          <w:sz w:val="31"/>
          <w:szCs w:val="31"/>
        </w:rPr>
        <w:t>应</w:t>
      </w:r>
      <w:r>
        <w:rPr>
          <w:rFonts w:ascii="仿宋_GB2312" w:hAnsi="微软雅黑" w:eastAsia="仿宋_GB2312"/>
          <w:color w:val="333333"/>
          <w:sz w:val="31"/>
          <w:szCs w:val="31"/>
        </w:rPr>
        <w:t>优先</w:t>
      </w:r>
      <w:r>
        <w:rPr>
          <w:rFonts w:hint="eastAsia" w:ascii="仿宋_GB2312" w:hAnsi="微软雅黑" w:eastAsia="仿宋_GB2312"/>
          <w:color w:val="333333"/>
          <w:sz w:val="31"/>
          <w:szCs w:val="31"/>
        </w:rPr>
        <w:t>使</w:t>
      </w:r>
      <w:r>
        <w:rPr>
          <w:rFonts w:ascii="仿宋_GB2312" w:hAnsi="微软雅黑" w:eastAsia="仿宋_GB2312"/>
          <w:color w:val="333333"/>
          <w:sz w:val="31"/>
          <w:szCs w:val="31"/>
        </w:rPr>
        <w:t>用</w:t>
      </w:r>
      <w:r>
        <w:rPr>
          <w:rFonts w:hint="eastAsia" w:ascii="仿宋_GB2312" w:hAnsi="微软雅黑" w:eastAsia="仿宋_GB2312"/>
          <w:color w:val="333333"/>
          <w:sz w:val="31"/>
          <w:szCs w:val="31"/>
        </w:rPr>
        <w:t>联</w:t>
      </w:r>
      <w:r>
        <w:rPr>
          <w:rFonts w:ascii="仿宋_GB2312" w:hAnsi="微软雅黑" w:eastAsia="仿宋_GB2312"/>
          <w:color w:val="333333"/>
          <w:sz w:val="31"/>
          <w:szCs w:val="31"/>
        </w:rPr>
        <w:t>合</w:t>
      </w:r>
      <w:r>
        <w:rPr>
          <w:rFonts w:hint="eastAsia" w:ascii="仿宋_GB2312" w:hAnsi="微软雅黑" w:eastAsia="仿宋_GB2312"/>
          <w:color w:val="333333"/>
          <w:sz w:val="31"/>
          <w:szCs w:val="31"/>
        </w:rPr>
        <w:t>带</w:t>
      </w:r>
      <w:r>
        <w:rPr>
          <w:rFonts w:ascii="仿宋_GB2312" w:hAnsi="微软雅黑" w:eastAsia="仿宋_GB2312"/>
          <w:color w:val="333333"/>
          <w:sz w:val="31"/>
          <w:szCs w:val="31"/>
        </w:rPr>
        <w:t>量采购中选品</w:t>
      </w:r>
      <w:r>
        <w:rPr>
          <w:rFonts w:hint="eastAsia" w:ascii="仿宋_GB2312" w:hAnsi="微软雅黑" w:eastAsia="仿宋_GB2312"/>
          <w:color w:val="333333"/>
          <w:sz w:val="31"/>
          <w:szCs w:val="31"/>
        </w:rPr>
        <w:t>种</w:t>
      </w:r>
      <w:r>
        <w:rPr>
          <w:rFonts w:ascii="仿宋_GB2312" w:hAnsi="微软雅黑" w:eastAsia="仿宋_GB2312"/>
          <w:color w:val="333333"/>
          <w:sz w:val="31"/>
          <w:szCs w:val="31"/>
        </w:rPr>
        <w:t>，并确保完成采购基础量，</w:t>
      </w:r>
      <w:r>
        <w:rPr>
          <w:rFonts w:hint="eastAsia" w:ascii="仿宋_GB2312" w:hAnsi="微软雅黑" w:eastAsia="仿宋_GB2312"/>
          <w:color w:val="333333"/>
          <w:sz w:val="31"/>
          <w:szCs w:val="31"/>
        </w:rPr>
        <w:t>不</w:t>
      </w:r>
      <w:r>
        <w:rPr>
          <w:rFonts w:ascii="仿宋_GB2312" w:hAnsi="微软雅黑" w:eastAsia="仿宋_GB2312"/>
          <w:color w:val="333333"/>
          <w:sz w:val="31"/>
          <w:szCs w:val="31"/>
        </w:rPr>
        <w:t>得</w:t>
      </w:r>
      <w:r>
        <w:rPr>
          <w:rFonts w:hint="eastAsia" w:ascii="仿宋_GB2312" w:hAnsi="微软雅黑" w:eastAsia="仿宋_GB2312"/>
          <w:color w:val="333333"/>
          <w:sz w:val="31"/>
          <w:szCs w:val="31"/>
          <w:lang w:eastAsia="zh-CN"/>
        </w:rPr>
        <w:t>超出采购文件要求</w:t>
      </w:r>
      <w:r>
        <w:rPr>
          <w:rFonts w:ascii="仿宋_GB2312" w:hAnsi="微软雅黑" w:eastAsia="仿宋_GB2312"/>
          <w:color w:val="333333"/>
          <w:sz w:val="31"/>
          <w:szCs w:val="31"/>
        </w:rPr>
        <w:t>设置任何条件增加中选</w:t>
      </w:r>
      <w:r>
        <w:rPr>
          <w:rFonts w:hint="eastAsia" w:ascii="仿宋_GB2312" w:hAnsi="微软雅黑" w:eastAsia="仿宋_GB2312"/>
          <w:color w:val="333333"/>
          <w:sz w:val="31"/>
          <w:szCs w:val="31"/>
        </w:rPr>
        <w:t>企</w:t>
      </w:r>
      <w:r>
        <w:rPr>
          <w:rFonts w:ascii="仿宋_GB2312" w:hAnsi="微软雅黑" w:eastAsia="仿宋_GB2312"/>
          <w:color w:val="333333"/>
          <w:sz w:val="31"/>
          <w:szCs w:val="31"/>
        </w:rPr>
        <w:t>业负担</w:t>
      </w:r>
      <w:r>
        <w:rPr>
          <w:rFonts w:hint="eastAsia" w:ascii="仿宋_GB2312" w:hAnsi="微软雅黑" w:eastAsia="仿宋_GB2312"/>
          <w:color w:val="333333"/>
          <w:sz w:val="31"/>
          <w:szCs w:val="31"/>
        </w:rPr>
        <w:t>。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right="45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确</w:t>
      </w:r>
      <w:r>
        <w:rPr>
          <w:rFonts w:ascii="黑体" w:hAnsi="黑体" w:eastAsia="黑体" w:cs="宋体"/>
          <w:color w:val="333333"/>
          <w:kern w:val="0"/>
          <w:sz w:val="32"/>
          <w:szCs w:val="32"/>
        </w:rPr>
        <w:t>保供应</w:t>
      </w:r>
    </w:p>
    <w:p>
      <w:pPr>
        <w:pStyle w:val="2"/>
        <w:shd w:val="clear" w:color="auto" w:fill="FFFFFF"/>
        <w:spacing w:line="560" w:lineRule="exact"/>
        <w:ind w:firstLine="615"/>
        <w:jc w:val="both"/>
        <w:rPr>
          <w:rFonts w:hint="eastAsia" w:ascii="仿宋_GB2312" w:hAnsi="微软雅黑" w:eastAsia="仿宋_GB2312"/>
          <w:color w:val="333333"/>
          <w:sz w:val="31"/>
          <w:szCs w:val="31"/>
        </w:rPr>
      </w:pPr>
      <w:r>
        <w:rPr>
          <w:rFonts w:hint="eastAsia" w:ascii="仿宋_GB2312" w:hAnsi="微软雅黑" w:eastAsia="仿宋_GB2312"/>
          <w:color w:val="333333"/>
          <w:sz w:val="31"/>
          <w:szCs w:val="31"/>
        </w:rPr>
        <w:t>采</w:t>
      </w:r>
      <w:r>
        <w:rPr>
          <w:rFonts w:ascii="仿宋_GB2312" w:hAnsi="微软雅黑" w:eastAsia="仿宋_GB2312"/>
          <w:color w:val="333333"/>
          <w:sz w:val="31"/>
          <w:szCs w:val="31"/>
        </w:rPr>
        <w:t>购周期内，中选企业必须保证</w:t>
      </w:r>
      <w:r>
        <w:rPr>
          <w:rFonts w:hint="eastAsia" w:ascii="仿宋_GB2312" w:hAnsi="微软雅黑" w:eastAsia="仿宋_GB2312"/>
          <w:color w:val="333333"/>
          <w:sz w:val="31"/>
          <w:szCs w:val="31"/>
        </w:rPr>
        <w:t>中</w:t>
      </w:r>
      <w:r>
        <w:rPr>
          <w:rFonts w:ascii="仿宋_GB2312" w:hAnsi="微软雅黑" w:eastAsia="仿宋_GB2312"/>
          <w:color w:val="333333"/>
          <w:sz w:val="31"/>
          <w:szCs w:val="31"/>
        </w:rPr>
        <w:t>选产品配送</w:t>
      </w:r>
      <w:r>
        <w:rPr>
          <w:rFonts w:hint="eastAsia" w:ascii="仿宋_GB2312" w:hAnsi="微软雅黑" w:eastAsia="仿宋_GB2312"/>
          <w:color w:val="333333"/>
          <w:sz w:val="31"/>
          <w:szCs w:val="31"/>
        </w:rPr>
        <w:t>覆盖</w:t>
      </w:r>
      <w:r>
        <w:rPr>
          <w:rFonts w:ascii="仿宋_GB2312" w:hAnsi="微软雅黑" w:eastAsia="仿宋_GB2312"/>
          <w:color w:val="333333"/>
          <w:sz w:val="31"/>
          <w:szCs w:val="31"/>
        </w:rPr>
        <w:t>全部采购主体并</w:t>
      </w:r>
      <w:r>
        <w:rPr>
          <w:rFonts w:hint="eastAsia" w:ascii="仿宋_GB2312" w:hAnsi="微软雅黑" w:eastAsia="仿宋_GB2312"/>
          <w:color w:val="333333"/>
          <w:sz w:val="31"/>
          <w:szCs w:val="31"/>
        </w:rPr>
        <w:t>及</w:t>
      </w:r>
      <w:r>
        <w:rPr>
          <w:rFonts w:ascii="仿宋_GB2312" w:hAnsi="微软雅黑" w:eastAsia="仿宋_GB2312"/>
          <w:color w:val="333333"/>
          <w:sz w:val="31"/>
          <w:szCs w:val="31"/>
        </w:rPr>
        <w:t>时、</w:t>
      </w:r>
      <w:r>
        <w:rPr>
          <w:rFonts w:hint="eastAsia" w:ascii="仿宋_GB2312" w:hAnsi="微软雅黑" w:eastAsia="仿宋_GB2312"/>
          <w:color w:val="333333"/>
          <w:sz w:val="31"/>
          <w:szCs w:val="31"/>
          <w:lang w:eastAsia="zh-CN"/>
        </w:rPr>
        <w:t>保质保量</w:t>
      </w:r>
      <w:r>
        <w:rPr>
          <w:rFonts w:ascii="仿宋_GB2312" w:hAnsi="微软雅黑" w:eastAsia="仿宋_GB2312"/>
          <w:color w:val="333333"/>
          <w:sz w:val="31"/>
          <w:szCs w:val="31"/>
        </w:rPr>
        <w:t>供应</w:t>
      </w:r>
      <w:r>
        <w:rPr>
          <w:rFonts w:hint="eastAsia" w:ascii="仿宋_GB2312" w:hAnsi="微软雅黑" w:eastAsia="仿宋_GB2312"/>
          <w:color w:val="333333"/>
          <w:sz w:val="31"/>
          <w:szCs w:val="31"/>
          <w:lang w:eastAsia="zh-CN"/>
        </w:rPr>
        <w:t>，不降低售后服务水平</w:t>
      </w:r>
      <w:r>
        <w:rPr>
          <w:rFonts w:ascii="仿宋_GB2312" w:hAnsi="微软雅黑" w:eastAsia="仿宋_GB2312"/>
          <w:color w:val="333333"/>
          <w:sz w:val="31"/>
          <w:szCs w:val="31"/>
        </w:rPr>
        <w:t>。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right="45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及</w:t>
      </w:r>
      <w:r>
        <w:rPr>
          <w:rFonts w:ascii="黑体" w:hAnsi="黑体" w:eastAsia="黑体" w:cs="宋体"/>
          <w:color w:val="333333"/>
          <w:kern w:val="0"/>
          <w:sz w:val="32"/>
          <w:szCs w:val="32"/>
        </w:rPr>
        <w:t>时回款</w:t>
      </w:r>
    </w:p>
    <w:p>
      <w:pPr>
        <w:pStyle w:val="2"/>
        <w:shd w:val="clear" w:color="auto" w:fill="FFFFFF"/>
        <w:spacing w:line="560" w:lineRule="exact"/>
        <w:ind w:firstLine="615"/>
        <w:jc w:val="both"/>
        <w:rPr>
          <w:rFonts w:ascii="仿宋_GB2312" w:hAnsi="微软雅黑" w:eastAsia="仿宋_GB2312"/>
          <w:color w:val="333333"/>
          <w:sz w:val="31"/>
          <w:szCs w:val="31"/>
        </w:rPr>
      </w:pPr>
      <w:r>
        <w:rPr>
          <w:rFonts w:hint="eastAsia" w:ascii="仿宋_GB2312" w:hAnsi="微软雅黑" w:eastAsia="仿宋_GB2312"/>
          <w:color w:val="333333"/>
          <w:sz w:val="31"/>
          <w:szCs w:val="31"/>
        </w:rPr>
        <w:t>市</w:t>
      </w:r>
      <w:r>
        <w:rPr>
          <w:rFonts w:ascii="仿宋_GB2312" w:hAnsi="微软雅黑" w:eastAsia="仿宋_GB2312"/>
          <w:color w:val="333333"/>
          <w:sz w:val="31"/>
          <w:szCs w:val="31"/>
        </w:rPr>
        <w:t>医保局协调中选企业在</w:t>
      </w:r>
      <w:r>
        <w:rPr>
          <w:rFonts w:hint="eastAsia" w:ascii="仿宋_GB2312" w:hAnsi="微软雅黑" w:eastAsia="仿宋_GB2312"/>
          <w:color w:val="333333"/>
          <w:sz w:val="31"/>
          <w:szCs w:val="31"/>
          <w:lang w:eastAsia="zh-CN"/>
        </w:rPr>
        <w:t>招采子系统</w:t>
      </w:r>
      <w:r>
        <w:rPr>
          <w:rFonts w:ascii="仿宋_GB2312" w:hAnsi="微软雅黑" w:eastAsia="仿宋_GB2312"/>
          <w:color w:val="333333"/>
          <w:sz w:val="31"/>
          <w:szCs w:val="31"/>
        </w:rPr>
        <w:t>申报信息，联盟</w:t>
      </w:r>
      <w:r>
        <w:rPr>
          <w:rFonts w:hint="eastAsia" w:ascii="仿宋_GB2312" w:hAnsi="微软雅黑" w:eastAsia="仿宋_GB2312"/>
          <w:color w:val="333333"/>
          <w:sz w:val="31"/>
          <w:szCs w:val="31"/>
        </w:rPr>
        <w:t>各</w:t>
      </w:r>
      <w:r>
        <w:rPr>
          <w:rFonts w:hint="eastAsia" w:ascii="仿宋_GB2312" w:hAnsi="微软雅黑" w:eastAsia="仿宋_GB2312"/>
          <w:color w:val="333333"/>
          <w:sz w:val="31"/>
          <w:szCs w:val="31"/>
          <w:lang w:eastAsia="zh-CN"/>
        </w:rPr>
        <w:t>医疗机构</w:t>
      </w:r>
      <w:r>
        <w:rPr>
          <w:rFonts w:ascii="仿宋_GB2312" w:hAnsi="微软雅黑" w:eastAsia="仿宋_GB2312"/>
          <w:color w:val="333333"/>
          <w:sz w:val="31"/>
          <w:szCs w:val="31"/>
        </w:rPr>
        <w:t>通</w:t>
      </w:r>
      <w:r>
        <w:rPr>
          <w:rFonts w:hint="eastAsia" w:ascii="仿宋_GB2312" w:hAnsi="微软雅黑" w:eastAsia="仿宋_GB2312"/>
          <w:color w:val="333333"/>
          <w:sz w:val="31"/>
          <w:szCs w:val="31"/>
        </w:rPr>
        <w:t>过</w:t>
      </w:r>
      <w:r>
        <w:rPr>
          <w:rFonts w:hint="eastAsia" w:ascii="仿宋_GB2312" w:hAnsi="微软雅黑" w:eastAsia="仿宋_GB2312"/>
          <w:color w:val="333333"/>
          <w:sz w:val="31"/>
          <w:szCs w:val="31"/>
          <w:lang w:eastAsia="zh-CN"/>
        </w:rPr>
        <w:t>福建</w:t>
      </w:r>
      <w:r>
        <w:rPr>
          <w:rFonts w:hint="eastAsia" w:ascii="仿宋_GB2312" w:hAnsi="微软雅黑" w:eastAsia="仿宋_GB2312"/>
          <w:color w:val="333333"/>
          <w:sz w:val="31"/>
          <w:szCs w:val="31"/>
        </w:rPr>
        <w:t>省</w:t>
      </w:r>
      <w:r>
        <w:rPr>
          <w:rFonts w:hint="eastAsia" w:ascii="仿宋_GB2312" w:hAnsi="微软雅黑" w:eastAsia="仿宋_GB2312"/>
          <w:color w:val="333333"/>
          <w:sz w:val="31"/>
          <w:szCs w:val="31"/>
          <w:lang w:eastAsia="zh-CN"/>
        </w:rPr>
        <w:t>医保信息</w:t>
      </w:r>
      <w:r>
        <w:rPr>
          <w:rFonts w:ascii="仿宋_GB2312" w:hAnsi="微软雅黑" w:eastAsia="仿宋_GB2312"/>
          <w:color w:val="333333"/>
          <w:sz w:val="31"/>
          <w:szCs w:val="31"/>
        </w:rPr>
        <w:t>平台</w:t>
      </w:r>
      <w:r>
        <w:rPr>
          <w:rFonts w:hint="eastAsia" w:ascii="仿宋_GB2312" w:hAnsi="微软雅黑" w:eastAsia="仿宋_GB2312"/>
          <w:color w:val="333333"/>
          <w:sz w:val="31"/>
          <w:szCs w:val="31"/>
          <w:lang w:eastAsia="zh-CN"/>
        </w:rPr>
        <w:t>招采子系统</w:t>
      </w:r>
      <w:r>
        <w:rPr>
          <w:rFonts w:ascii="仿宋_GB2312" w:hAnsi="微软雅黑" w:eastAsia="仿宋_GB2312"/>
          <w:color w:val="333333"/>
          <w:sz w:val="31"/>
          <w:szCs w:val="31"/>
        </w:rPr>
        <w:t>采</w:t>
      </w:r>
      <w:r>
        <w:rPr>
          <w:rFonts w:hint="eastAsia" w:ascii="仿宋_GB2312" w:hAnsi="微软雅黑" w:eastAsia="仿宋_GB2312"/>
          <w:color w:val="333333"/>
          <w:sz w:val="31"/>
          <w:szCs w:val="31"/>
        </w:rPr>
        <w:t>购</w:t>
      </w:r>
      <w:r>
        <w:rPr>
          <w:rFonts w:ascii="仿宋_GB2312" w:hAnsi="微软雅黑" w:eastAsia="仿宋_GB2312"/>
          <w:color w:val="333333"/>
          <w:sz w:val="31"/>
          <w:szCs w:val="31"/>
        </w:rPr>
        <w:t>中选产品，货款由市医</w:t>
      </w:r>
      <w:r>
        <w:rPr>
          <w:rFonts w:hint="eastAsia" w:ascii="仿宋_GB2312" w:hAnsi="微软雅黑" w:eastAsia="仿宋_GB2312"/>
          <w:color w:val="333333"/>
          <w:sz w:val="31"/>
          <w:szCs w:val="31"/>
          <w:lang w:eastAsia="zh-CN"/>
        </w:rPr>
        <w:t>保</w:t>
      </w:r>
      <w:r>
        <w:rPr>
          <w:rFonts w:ascii="仿宋_GB2312" w:hAnsi="微软雅黑" w:eastAsia="仿宋_GB2312"/>
          <w:color w:val="333333"/>
          <w:sz w:val="31"/>
          <w:szCs w:val="31"/>
        </w:rPr>
        <w:t>中心代为结算，回款周期不超</w:t>
      </w:r>
      <w:r>
        <w:rPr>
          <w:rFonts w:hint="eastAsia" w:ascii="仿宋_GB2312" w:hAnsi="微软雅黑" w:eastAsia="仿宋_GB2312"/>
          <w:color w:val="333333"/>
          <w:sz w:val="31"/>
          <w:szCs w:val="31"/>
        </w:rPr>
        <w:t>过30天</w:t>
      </w:r>
      <w:r>
        <w:rPr>
          <w:rFonts w:ascii="仿宋_GB2312" w:hAnsi="微软雅黑" w:eastAsia="仿宋_GB2312"/>
          <w:color w:val="333333"/>
          <w:sz w:val="31"/>
          <w:szCs w:val="31"/>
        </w:rPr>
        <w:t>。</w:t>
      </w:r>
    </w:p>
    <w:p>
      <w:pPr>
        <w:pStyle w:val="2"/>
        <w:shd w:val="clear" w:color="auto" w:fill="FFFFFF"/>
        <w:spacing w:line="560" w:lineRule="exact"/>
        <w:jc w:val="both"/>
        <w:rPr>
          <w:rFonts w:hint="eastAsia" w:ascii="仿宋_GB2312" w:hAnsi="微软雅黑" w:eastAsia="仿宋_GB2312"/>
          <w:color w:val="333333"/>
          <w:sz w:val="31"/>
          <w:szCs w:val="31"/>
          <w:lang w:eastAsia="zh-CN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B529D0"/>
    <w:multiLevelType w:val="multilevel"/>
    <w:tmpl w:val="56B529D0"/>
    <w:lvl w:ilvl="0" w:tentative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NGJmZmVkMTVkM2U2NTVlNDEyMTJiYTZhZDAxMzYifQ=="/>
  </w:docVars>
  <w:rsids>
    <w:rsidRoot w:val="5D861A18"/>
    <w:rsid w:val="5D86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2023-11-28T07:32:00Z</dcterms:created>
  <dc:creator>洪奕芳</dc:creator>
  <cp:lastModifiedBy>洪奕芳</cp:lastModifiedBy>
  <dcterms:modified xsi:type="dcterms:W3CDTF">2023-11-28T07:32:21Z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D0A0A191596447CE940A4EFD1DA2867F_11</vt:lpwstr>
  </property>
</Properties>
</file>