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right="4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right="48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加入新型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冠状病毒相关检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测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及医用耗材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中采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购申请书</w:t>
      </w:r>
    </w:p>
    <w:p>
      <w:pPr>
        <w:spacing w:line="540" w:lineRule="exact"/>
        <w:ind w:right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我单位自愿申请加入新型</w:t>
      </w:r>
      <w:r>
        <w:rPr>
          <w:rFonts w:ascii="仿宋" w:hAnsi="仿宋" w:eastAsia="仿宋"/>
          <w:sz w:val="32"/>
          <w:szCs w:val="32"/>
        </w:rPr>
        <w:t>冠状病毒相关检测试剂</w:t>
      </w:r>
      <w:r>
        <w:rPr>
          <w:rFonts w:hint="eastAsia" w:ascii="仿宋" w:hAnsi="仿宋" w:eastAsia="仿宋"/>
          <w:sz w:val="32"/>
          <w:szCs w:val="32"/>
          <w:lang w:eastAsia="zh-CN"/>
        </w:rPr>
        <w:t>及医用耗材</w:t>
      </w:r>
      <w:r>
        <w:rPr>
          <w:rFonts w:hint="eastAsia" w:ascii="仿宋" w:hAnsi="仿宋" w:eastAsia="仿宋"/>
          <w:sz w:val="32"/>
          <w:szCs w:val="32"/>
        </w:rPr>
        <w:t>福建</w:t>
      </w:r>
      <w:r>
        <w:rPr>
          <w:rFonts w:ascii="仿宋" w:hAnsi="仿宋" w:eastAsia="仿宋"/>
          <w:sz w:val="32"/>
          <w:szCs w:val="32"/>
        </w:rPr>
        <w:t>省集中采购</w:t>
      </w:r>
      <w:r>
        <w:rPr>
          <w:rFonts w:hint="eastAsia" w:ascii="仿宋" w:hAnsi="仿宋" w:eastAsia="仿宋"/>
          <w:sz w:val="32"/>
          <w:szCs w:val="32"/>
        </w:rPr>
        <w:t>，指定专人对接此项工作，并作出以下承诺：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一、执行新型</w:t>
      </w:r>
      <w:r>
        <w:rPr>
          <w:rFonts w:ascii="仿宋" w:hAnsi="仿宋" w:eastAsia="仿宋"/>
          <w:sz w:val="32"/>
          <w:szCs w:val="32"/>
        </w:rPr>
        <w:t>冠</w:t>
      </w:r>
      <w:r>
        <w:rPr>
          <w:rFonts w:hint="eastAsia" w:ascii="仿宋" w:hAnsi="仿宋" w:eastAsia="仿宋"/>
          <w:sz w:val="32"/>
          <w:szCs w:val="32"/>
        </w:rPr>
        <w:t>状病</w:t>
      </w:r>
      <w:r>
        <w:rPr>
          <w:rFonts w:ascii="仿宋" w:hAnsi="仿宋" w:eastAsia="仿宋"/>
          <w:sz w:val="32"/>
          <w:szCs w:val="32"/>
        </w:rPr>
        <w:t>毒相关检测试</w:t>
      </w:r>
      <w:r>
        <w:rPr>
          <w:rFonts w:hint="eastAsia" w:ascii="仿宋" w:hAnsi="仿宋" w:eastAsia="仿宋"/>
          <w:sz w:val="32"/>
          <w:szCs w:val="32"/>
        </w:rPr>
        <w:t>剂</w:t>
      </w:r>
      <w:r>
        <w:rPr>
          <w:rFonts w:hint="eastAsia" w:ascii="仿宋" w:hAnsi="仿宋" w:eastAsia="仿宋"/>
          <w:sz w:val="32"/>
          <w:szCs w:val="32"/>
          <w:lang w:eastAsia="zh-CN"/>
        </w:rPr>
        <w:t>及医用耗材</w:t>
      </w:r>
      <w:r>
        <w:rPr>
          <w:rFonts w:hint="eastAsia" w:ascii="仿宋" w:hAnsi="仿宋" w:eastAsia="仿宋"/>
          <w:sz w:val="32"/>
          <w:szCs w:val="32"/>
        </w:rPr>
        <w:t>福建省</w:t>
      </w:r>
      <w:r>
        <w:rPr>
          <w:rFonts w:ascii="仿宋" w:hAnsi="仿宋" w:eastAsia="仿宋"/>
          <w:sz w:val="32"/>
          <w:szCs w:val="32"/>
        </w:rPr>
        <w:t>集中采购</w:t>
      </w:r>
      <w:r>
        <w:rPr>
          <w:rFonts w:hint="eastAsia" w:ascii="仿宋" w:hAnsi="仿宋" w:eastAsia="仿宋"/>
          <w:sz w:val="32"/>
          <w:szCs w:val="32"/>
        </w:rPr>
        <w:t>的相关要求。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二、接受新型</w:t>
      </w:r>
      <w:r>
        <w:rPr>
          <w:rFonts w:ascii="仿宋" w:hAnsi="仿宋" w:eastAsia="仿宋"/>
          <w:sz w:val="32"/>
          <w:szCs w:val="32"/>
        </w:rPr>
        <w:t>冠</w:t>
      </w:r>
      <w:r>
        <w:rPr>
          <w:rFonts w:hint="eastAsia" w:ascii="仿宋" w:hAnsi="仿宋" w:eastAsia="仿宋"/>
          <w:sz w:val="32"/>
          <w:szCs w:val="32"/>
        </w:rPr>
        <w:t>状病</w:t>
      </w:r>
      <w:r>
        <w:rPr>
          <w:rFonts w:ascii="仿宋" w:hAnsi="仿宋" w:eastAsia="仿宋"/>
          <w:sz w:val="32"/>
          <w:szCs w:val="32"/>
        </w:rPr>
        <w:t>毒相关检测试</w:t>
      </w:r>
      <w:r>
        <w:rPr>
          <w:rFonts w:hint="eastAsia" w:ascii="仿宋" w:hAnsi="仿宋" w:eastAsia="仿宋"/>
          <w:sz w:val="32"/>
          <w:szCs w:val="32"/>
        </w:rPr>
        <w:t>剂</w:t>
      </w:r>
      <w:r>
        <w:rPr>
          <w:rFonts w:hint="eastAsia" w:ascii="仿宋" w:hAnsi="仿宋" w:eastAsia="仿宋"/>
          <w:sz w:val="32"/>
          <w:szCs w:val="32"/>
          <w:lang w:eastAsia="zh-CN"/>
        </w:rPr>
        <w:t>及医用耗材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级集中采购</w:t>
      </w:r>
      <w:r>
        <w:rPr>
          <w:rFonts w:hint="eastAsia" w:ascii="仿宋" w:hAnsi="仿宋" w:eastAsia="仿宋"/>
          <w:sz w:val="32"/>
          <w:szCs w:val="32"/>
          <w:lang w:eastAsia="zh-CN"/>
        </w:rPr>
        <w:t>中选</w:t>
      </w:r>
      <w:r>
        <w:rPr>
          <w:rFonts w:hint="eastAsia" w:ascii="仿宋" w:hAnsi="仿宋" w:eastAsia="仿宋"/>
          <w:sz w:val="32"/>
          <w:szCs w:val="32"/>
        </w:rPr>
        <w:t>结果。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三、承诺在福建省</w:t>
      </w:r>
      <w:r>
        <w:rPr>
          <w:rFonts w:ascii="仿宋" w:hAnsi="仿宋" w:eastAsia="仿宋"/>
          <w:sz w:val="32"/>
          <w:szCs w:val="32"/>
        </w:rPr>
        <w:t>药械联合阳光采购平台采购</w:t>
      </w:r>
      <w:r>
        <w:rPr>
          <w:rFonts w:hint="eastAsia" w:ascii="仿宋" w:hAnsi="仿宋" w:eastAsia="仿宋"/>
          <w:sz w:val="32"/>
          <w:szCs w:val="32"/>
        </w:rPr>
        <w:t>中选检测</w:t>
      </w:r>
      <w:r>
        <w:rPr>
          <w:rFonts w:ascii="仿宋" w:hAnsi="仿宋" w:eastAsia="仿宋"/>
          <w:sz w:val="32"/>
          <w:szCs w:val="32"/>
        </w:rPr>
        <w:t>试剂</w:t>
      </w:r>
      <w:r>
        <w:rPr>
          <w:rFonts w:hint="eastAsia" w:ascii="仿宋" w:hAnsi="仿宋" w:eastAsia="仿宋"/>
          <w:sz w:val="32"/>
          <w:szCs w:val="32"/>
          <w:lang w:eastAsia="zh-CN"/>
        </w:rPr>
        <w:t>及医用耗材</w:t>
      </w:r>
      <w:r>
        <w:rPr>
          <w:rFonts w:hint="eastAsia" w:ascii="仿宋" w:hAnsi="仿宋" w:eastAsia="仿宋"/>
          <w:sz w:val="32"/>
          <w:szCs w:val="32"/>
        </w:rPr>
        <w:t>，并仅限于本单位检测使用。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60" w:lineRule="exact"/>
        <w:ind w:left="0" w:leftChars="0" w:right="0" w:rightChars="0"/>
        <w:jc w:val="both"/>
        <w:textAlignment w:val="auto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bCs w:val="0"/>
          <w:kern w:val="2"/>
          <w:sz w:val="32"/>
          <w:szCs w:val="32"/>
        </w:rPr>
        <w:t>四、按省、市有关部门要求，加强内部管理，保障新型冠状病毒相关检测试剂</w:t>
      </w:r>
      <w:r>
        <w:rPr>
          <w:rFonts w:hint="eastAsia" w:ascii="仿宋" w:hAnsi="仿宋" w:eastAsia="仿宋"/>
          <w:b w:val="0"/>
          <w:bCs w:val="0"/>
          <w:kern w:val="2"/>
          <w:sz w:val="32"/>
          <w:szCs w:val="32"/>
          <w:lang w:eastAsia="zh-CN"/>
        </w:rPr>
        <w:t>及医用耗材</w:t>
      </w:r>
      <w:r>
        <w:rPr>
          <w:rFonts w:hint="eastAsia" w:ascii="仿宋" w:hAnsi="仿宋" w:eastAsia="仿宋"/>
          <w:b w:val="0"/>
          <w:bCs w:val="0"/>
          <w:kern w:val="2"/>
          <w:sz w:val="32"/>
          <w:szCs w:val="32"/>
        </w:rPr>
        <w:t>货款回款周期不超过30天。</w:t>
      </w:r>
    </w:p>
    <w:p>
      <w:pPr>
        <w:pStyle w:val="2"/>
        <w:ind w:left="0" w:leftChars="0" w:firstLine="0" w:firstLineChars="0"/>
        <w:jc w:val="both"/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       联系电话：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申请单位（盖章）：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法定代表人：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36163"/>
    <w:rsid w:val="37F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00" w:after="200"/>
      <w:ind w:firstLine="20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2021-09-01T03:23:00Z</dcterms:created>
  <dc:creator>洪奕芳</dc:creator>
  <cp:lastModifiedBy>洪奕芳</cp:lastModifiedBy>
  <dcterms:modified xsi:type="dcterms:W3CDTF">2021-09-01T03:23:53Z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F9BDE5C765D845329561864B21A92ACC</vt:lpwstr>
  </property>
</Properties>
</file>