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</w:p>
    <w:p>
      <w:pPr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医保电子凭证推广责任名单</w:t>
      </w:r>
    </w:p>
    <w:bookmarkEnd w:id="0"/>
    <w:p>
      <w:pPr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单位：</w:t>
      </w:r>
    </w:p>
    <w:tbl>
      <w:tblPr>
        <w:tblStyle w:val="5"/>
        <w:tblW w:w="13680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3543"/>
        <w:gridCol w:w="3544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  <w:t>姓名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  <w:t>职务</w:t>
            </w:r>
          </w:p>
        </w:tc>
        <w:tc>
          <w:tcPr>
            <w:tcW w:w="33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Hans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Hans"/>
              </w:rPr>
              <w:t>分管领导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Hans"/>
              </w:rPr>
              <w:t>具体负责人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6D23"/>
    <w:rsid w:val="383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2021-04-28T03:16:00Z</dcterms:created>
  <dc:creator>g</dc:creator>
  <cp:lastModifiedBy>g</cp:lastModifiedBy>
  <dcterms:modified xsi:type="dcterms:W3CDTF">2021-04-28T03:17:39Z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BD717D7F179640F28736A50E5E033D76</vt:lpwstr>
  </property>
</Properties>
</file>