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泉州市医疗保障局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医保电子凭证工作专班</w:t>
      </w:r>
    </w:p>
    <w:bookmarkEnd w:id="0"/>
    <w:p>
      <w:pPr>
        <w:spacing w:line="560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为了加强组织领导，确保我市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期完成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医保电子凭证推广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成立泉州市医疗保障局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医保电子凭证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专班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，人员组成如下：</w:t>
      </w:r>
    </w:p>
    <w:p>
      <w:pPr>
        <w:widowControl/>
        <w:spacing w:line="600" w:lineRule="exact"/>
        <w:ind w:firstLine="643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组  长：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翁哲伟</w:t>
      </w:r>
    </w:p>
    <w:p>
      <w:pPr>
        <w:widowControl/>
        <w:spacing w:line="600" w:lineRule="exact"/>
        <w:ind w:firstLine="643" w:firstLineChars="200"/>
        <w:rPr>
          <w:rFonts w:hint="default" w:ascii="Times New Roman" w:hAnsi="Times New Roman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副组长：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val="en-US" w:eastAsia="zh-CN"/>
        </w:rPr>
        <w:t>欧家庆、王宗平</w:t>
      </w:r>
    </w:p>
    <w:p>
      <w:pPr>
        <w:widowControl/>
        <w:spacing w:line="600" w:lineRule="exact"/>
        <w:ind w:firstLine="64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成  员：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肖剑钦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唐清祥、陈劲文、何明辉、李肇晖、周龙水、黄长沙、吴源从、何可为、李钟凯、陈仲铭、林耀心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val="en-US" w:eastAsia="zh-CN"/>
        </w:rPr>
        <w:t>庄国阳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20" w:lineRule="exact"/>
        <w:ind w:firstLine="643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Hans"/>
        </w:rPr>
        <w:t>工作专班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下设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推进全市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医保电子凭证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Hans"/>
        </w:rPr>
        <w:t>应用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推广工作，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由庄国阳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Hans"/>
        </w:rPr>
        <w:t>任办公室主任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各县（市、区）分局和市医保中心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明确一名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Hans"/>
        </w:rPr>
        <w:t>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作为办公室成员，负责专班办公室相关工作。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657A5"/>
    <w:rsid w:val="22C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2021-04-28T03:16:00Z</dcterms:created>
  <dc:creator>g</dc:creator>
  <cp:lastModifiedBy>g</cp:lastModifiedBy>
  <dcterms:modified xsi:type="dcterms:W3CDTF">2021-04-28T03:17:28Z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B74A12AEDE6C4237A9B3CE551A37C62C</vt:lpwstr>
  </property>
</Properties>
</file>